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131F" w14:textId="77777777" w:rsidR="0070749E" w:rsidRPr="0070749E" w:rsidRDefault="0070749E">
      <w:pPr>
        <w:rPr>
          <w:sz w:val="32"/>
          <w:szCs w:val="32"/>
        </w:rPr>
      </w:pPr>
      <w:r w:rsidRPr="0070749E">
        <w:rPr>
          <w:sz w:val="32"/>
          <w:szCs w:val="32"/>
        </w:rPr>
        <w:t>EXERCICE 1</w:t>
      </w:r>
      <w:r w:rsidRPr="0070749E">
        <w:rPr>
          <w:sz w:val="32"/>
          <w:szCs w:val="32"/>
        </w:rPr>
        <w:t xml:space="preserve"> : </w:t>
      </w:r>
      <w:r w:rsidRPr="0070749E">
        <w:rPr>
          <w:sz w:val="32"/>
          <w:szCs w:val="32"/>
        </w:rPr>
        <w:t xml:space="preserve">Divisions cellulaires et diversité génétique </w:t>
      </w:r>
    </w:p>
    <w:p w14:paraId="748FA1D3" w14:textId="77777777" w:rsidR="0070749E" w:rsidRDefault="0070749E">
      <w:r>
        <w:t xml:space="preserve">Quelles soient mitotiques ou méiotiques, les divisions cellulaires sont sources de diversité. </w:t>
      </w:r>
    </w:p>
    <w:p w14:paraId="4687FD2B" w14:textId="13945710" w:rsidR="0070749E" w:rsidRPr="0070749E" w:rsidRDefault="0070749E" w:rsidP="00707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0749E">
        <w:rPr>
          <w:b/>
          <w:bCs/>
        </w:rPr>
        <w:t>Expliquer comment les divisions cellulaires participent à la diversité génétique des êtres vivants</w:t>
      </w:r>
    </w:p>
    <w:p w14:paraId="7C6A309E" w14:textId="77777777" w:rsidR="0070749E" w:rsidRPr="0070749E" w:rsidRDefault="0070749E">
      <w:pPr>
        <w:rPr>
          <w:i/>
          <w:iCs/>
        </w:rPr>
      </w:pPr>
      <w:r w:rsidRPr="0070749E">
        <w:rPr>
          <w:i/>
          <w:iCs/>
        </w:rPr>
        <w:t xml:space="preserve">Vous rédigerez un texte argumenté. On attend que l’exposé soit étayé par des expériences, des observations, des exemples… éventuellement issus du document proposé. </w:t>
      </w:r>
    </w:p>
    <w:p w14:paraId="22F01332" w14:textId="179AD96D" w:rsidR="0070749E" w:rsidRDefault="0070749E"/>
    <w:p w14:paraId="4E888C3C" w14:textId="257821EF" w:rsidR="0070749E" w:rsidRDefault="0070749E">
      <w:r w:rsidRPr="0070749E">
        <w:drawing>
          <wp:inline distT="0" distB="0" distL="0" distR="0" wp14:anchorId="0CBA9D1A" wp14:editId="31D5F776">
            <wp:extent cx="5760720" cy="43484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49E"/>
    <w:rsid w:val="00546C7E"/>
    <w:rsid w:val="0070749E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DBEA7"/>
  <w15:chartTrackingRefBased/>
  <w15:docId w15:val="{E6F4D3BC-6C87-4766-AD16-14A37496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357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2022-07-12T08:32:00Z</dcterms:created>
  <dcterms:modified xsi:type="dcterms:W3CDTF">2022-07-12T08:34:00Z</dcterms:modified>
</cp:coreProperties>
</file>