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22A35" w14:textId="77777777" w:rsidR="005E46E7" w:rsidRPr="005E46E7" w:rsidRDefault="005E46E7">
      <w:pPr>
        <w:rPr>
          <w:sz w:val="32"/>
          <w:szCs w:val="32"/>
        </w:rPr>
      </w:pPr>
      <w:r w:rsidRPr="005E46E7">
        <w:rPr>
          <w:sz w:val="32"/>
          <w:szCs w:val="32"/>
        </w:rPr>
        <w:t>Exercice 2</w:t>
      </w:r>
      <w:r w:rsidRPr="005E46E7">
        <w:rPr>
          <w:sz w:val="32"/>
          <w:szCs w:val="32"/>
        </w:rPr>
        <w:t xml:space="preserve"> : </w:t>
      </w:r>
      <w:r w:rsidRPr="005E46E7">
        <w:rPr>
          <w:sz w:val="32"/>
          <w:szCs w:val="32"/>
        </w:rPr>
        <w:t xml:space="preserve">L’origine du placenta de la lignée humaine </w:t>
      </w:r>
    </w:p>
    <w:p w14:paraId="1A2B65F6" w14:textId="77777777" w:rsidR="005E46E7" w:rsidRDefault="005E46E7">
      <w:r>
        <w:t xml:space="preserve">Le placenta est un organe transitoire, lors de la grossesse, dont la fonction première est d’assurer les échanges entre le fœtus et sa mère. On cherche à expliquer son origine. </w:t>
      </w:r>
    </w:p>
    <w:p w14:paraId="4CACB98A" w14:textId="77777777" w:rsidR="005E46E7" w:rsidRPr="005E46E7" w:rsidRDefault="005E46E7" w:rsidP="005E46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5E46E7">
        <w:rPr>
          <w:b/>
          <w:bCs/>
        </w:rPr>
        <w:t xml:space="preserve">Expliquez pourquoi les scientifiques lient les caractéristiques du placenta de la lignée humaine à un transfert latéral de gènes. </w:t>
      </w:r>
    </w:p>
    <w:p w14:paraId="70105B48" w14:textId="28C5912D" w:rsidR="00ED05CC" w:rsidRDefault="005E46E7">
      <w:pPr>
        <w:rPr>
          <w:i/>
          <w:iCs/>
        </w:rPr>
      </w:pPr>
      <w:r w:rsidRPr="005E46E7">
        <w:rPr>
          <w:i/>
          <w:iCs/>
        </w:rPr>
        <w:t>Vous organiserez votre réponse selon une démarche de votre choix intégrant des données des documents et les connaissances utiles.</w:t>
      </w:r>
    </w:p>
    <w:p w14:paraId="3E5F3B4C" w14:textId="6672A52E" w:rsidR="005E46E7" w:rsidRDefault="005E46E7">
      <w:pPr>
        <w:rPr>
          <w:i/>
          <w:iCs/>
        </w:rPr>
      </w:pPr>
    </w:p>
    <w:p w14:paraId="5737B5FE" w14:textId="002E9412" w:rsidR="005E46E7" w:rsidRDefault="005E46E7">
      <w:pPr>
        <w:rPr>
          <w:i/>
          <w:iCs/>
        </w:rPr>
      </w:pPr>
      <w:r w:rsidRPr="005E46E7">
        <w:rPr>
          <w:i/>
          <w:iCs/>
        </w:rPr>
        <w:drawing>
          <wp:inline distT="0" distB="0" distL="0" distR="0" wp14:anchorId="00D14CC8" wp14:editId="3D805AF7">
            <wp:extent cx="5760720" cy="52019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1DF4" w14:textId="2AD0E1F3" w:rsidR="005E46E7" w:rsidRDefault="005E46E7">
      <w:pPr>
        <w:rPr>
          <w:i/>
          <w:iCs/>
        </w:rPr>
      </w:pPr>
    </w:p>
    <w:p w14:paraId="2A78F3FD" w14:textId="7D34EC40" w:rsidR="005E46E7" w:rsidRDefault="005E46E7">
      <w:pPr>
        <w:rPr>
          <w:i/>
          <w:iCs/>
        </w:rPr>
      </w:pPr>
    </w:p>
    <w:p w14:paraId="72584E0E" w14:textId="40B76433" w:rsidR="005E46E7" w:rsidRDefault="005E46E7">
      <w:pPr>
        <w:rPr>
          <w:i/>
          <w:iCs/>
        </w:rPr>
      </w:pPr>
    </w:p>
    <w:p w14:paraId="568BCEC5" w14:textId="4C883807" w:rsidR="005E46E7" w:rsidRDefault="005E46E7">
      <w:pPr>
        <w:rPr>
          <w:i/>
          <w:iCs/>
        </w:rPr>
      </w:pPr>
    </w:p>
    <w:p w14:paraId="20DA43EE" w14:textId="706CBDB3" w:rsidR="005E46E7" w:rsidRDefault="005E46E7">
      <w:pPr>
        <w:rPr>
          <w:i/>
          <w:iCs/>
        </w:rPr>
      </w:pPr>
    </w:p>
    <w:p w14:paraId="16B67DBB" w14:textId="5EF15417" w:rsidR="005E46E7" w:rsidRDefault="005E46E7">
      <w:pPr>
        <w:rPr>
          <w:i/>
          <w:iCs/>
        </w:rPr>
      </w:pPr>
      <w:r w:rsidRPr="005E46E7">
        <w:rPr>
          <w:i/>
          <w:iCs/>
        </w:rPr>
        <w:lastRenderedPageBreak/>
        <w:drawing>
          <wp:inline distT="0" distB="0" distL="0" distR="0" wp14:anchorId="4841D439" wp14:editId="10C48A10">
            <wp:extent cx="5999260" cy="7486472"/>
            <wp:effectExtent l="0" t="0" r="190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4143" cy="749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CCBF" w14:textId="3D42A5C9" w:rsidR="005E46E7" w:rsidRDefault="005E46E7">
      <w:pPr>
        <w:rPr>
          <w:i/>
          <w:iCs/>
        </w:rPr>
      </w:pPr>
    </w:p>
    <w:p w14:paraId="40DEE729" w14:textId="4256F340" w:rsidR="005E46E7" w:rsidRDefault="005E46E7">
      <w:pPr>
        <w:rPr>
          <w:i/>
          <w:iCs/>
        </w:rPr>
      </w:pPr>
    </w:p>
    <w:p w14:paraId="1CBEB28C" w14:textId="5AD46599" w:rsidR="005E46E7" w:rsidRDefault="005E46E7">
      <w:pPr>
        <w:rPr>
          <w:i/>
          <w:iCs/>
        </w:rPr>
      </w:pPr>
    </w:p>
    <w:p w14:paraId="214A7607" w14:textId="409E9D0C" w:rsidR="005E46E7" w:rsidRDefault="005E46E7">
      <w:pPr>
        <w:rPr>
          <w:i/>
          <w:iCs/>
        </w:rPr>
      </w:pPr>
    </w:p>
    <w:p w14:paraId="1FFB992C" w14:textId="77B0DB7F" w:rsidR="005E46E7" w:rsidRDefault="005E46E7">
      <w:pPr>
        <w:rPr>
          <w:i/>
          <w:iCs/>
        </w:rPr>
      </w:pPr>
      <w:r w:rsidRPr="005E46E7">
        <w:rPr>
          <w:i/>
          <w:iCs/>
        </w:rPr>
        <w:lastRenderedPageBreak/>
        <w:drawing>
          <wp:inline distT="0" distB="0" distL="0" distR="0" wp14:anchorId="560D54CE" wp14:editId="65869938">
            <wp:extent cx="5760720" cy="29775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9564" w14:textId="53FC38EB" w:rsidR="005E46E7" w:rsidRDefault="005E46E7">
      <w:pPr>
        <w:rPr>
          <w:i/>
          <w:iCs/>
        </w:rPr>
      </w:pPr>
      <w:r w:rsidRPr="005E46E7">
        <w:rPr>
          <w:i/>
          <w:iCs/>
        </w:rPr>
        <w:drawing>
          <wp:inline distT="0" distB="0" distL="0" distR="0" wp14:anchorId="571EB4D6" wp14:editId="70D26F14">
            <wp:extent cx="5760720" cy="37141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6385" w14:textId="66D634D1" w:rsidR="005E46E7" w:rsidRDefault="005E46E7">
      <w:pPr>
        <w:rPr>
          <w:i/>
          <w:iCs/>
        </w:rPr>
      </w:pPr>
      <w:r w:rsidRPr="005E46E7">
        <w:rPr>
          <w:i/>
          <w:iCs/>
        </w:rPr>
        <w:lastRenderedPageBreak/>
        <w:drawing>
          <wp:inline distT="0" distB="0" distL="0" distR="0" wp14:anchorId="0F4179CE" wp14:editId="7EB0FC91">
            <wp:extent cx="5760720" cy="32975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36BA" w14:textId="436795F6" w:rsidR="005E46E7" w:rsidRPr="005E46E7" w:rsidRDefault="005E46E7">
      <w:pPr>
        <w:rPr>
          <w:i/>
          <w:iCs/>
        </w:rPr>
      </w:pPr>
      <w:r w:rsidRPr="005E46E7">
        <w:rPr>
          <w:i/>
          <w:iCs/>
        </w:rPr>
        <w:drawing>
          <wp:inline distT="0" distB="0" distL="0" distR="0" wp14:anchorId="77F0DC53" wp14:editId="66E9B405">
            <wp:extent cx="5760720" cy="37509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6E7" w:rsidRPr="005E4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6E7"/>
    <w:rsid w:val="00546C7E"/>
    <w:rsid w:val="005E46E7"/>
    <w:rsid w:val="007A3D92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C9EDB"/>
  <w15:chartTrackingRefBased/>
  <w15:docId w15:val="{BD8535D6-1254-4A34-A054-73EA70A6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2022-07-21T07:21:00Z</dcterms:created>
  <dcterms:modified xsi:type="dcterms:W3CDTF">2022-07-21T07:26:00Z</dcterms:modified>
</cp:coreProperties>
</file>