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AF2FE" w14:textId="77777777" w:rsidR="003356B4" w:rsidRPr="003356B4" w:rsidRDefault="003356B4">
      <w:pPr>
        <w:rPr>
          <w:sz w:val="32"/>
          <w:szCs w:val="32"/>
        </w:rPr>
      </w:pPr>
      <w:r w:rsidRPr="003356B4">
        <w:rPr>
          <w:sz w:val="32"/>
          <w:szCs w:val="32"/>
        </w:rPr>
        <w:t>EXERCICE 2 : Les mycorhizes : une association symbiotique</w:t>
      </w:r>
    </w:p>
    <w:p w14:paraId="7B5678B2" w14:textId="3061AB3C" w:rsidR="003356B4" w:rsidRDefault="003356B4">
      <w:r>
        <w:t xml:space="preserve">« 90 % des espèces de plantes actuelles sont en interaction avec des champignons au niveau de leurs racines. L’ensemble forme une structure mixte que l’on nomme la « mycorhize », du grec ancien </w:t>
      </w:r>
      <w:proofErr w:type="spellStart"/>
      <w:r>
        <w:t>myco</w:t>
      </w:r>
      <w:proofErr w:type="spellEnd"/>
      <w:r>
        <w:t xml:space="preserve">, pour champignon, et </w:t>
      </w:r>
      <w:proofErr w:type="spellStart"/>
      <w:r>
        <w:t>rhize</w:t>
      </w:r>
      <w:proofErr w:type="spellEnd"/>
      <w:r>
        <w:t xml:space="preserve"> pour racine ». Source : D’après </w:t>
      </w:r>
      <w:hyperlink r:id="rId4" w:history="1">
        <w:r w:rsidRPr="00103DF8">
          <w:rPr>
            <w:rStyle w:val="Lienhypertexte"/>
          </w:rPr>
          <w:t>https://www.pourlascience.fr</w:t>
        </w:r>
      </w:hyperlink>
      <w:r>
        <w:t xml:space="preserve"> </w:t>
      </w:r>
    </w:p>
    <w:p w14:paraId="0DC27B2C" w14:textId="77777777" w:rsidR="003356B4" w:rsidRPr="003356B4" w:rsidRDefault="003356B4">
      <w:pPr>
        <w:rPr>
          <w:b/>
          <w:bCs/>
        </w:rPr>
      </w:pPr>
      <w:r w:rsidRPr="003356B4">
        <w:rPr>
          <w:b/>
          <w:bCs/>
        </w:rPr>
        <w:t xml:space="preserve">QUESTION : Montrer que l’association mycorhizienne entre un champignon et un végétal chlorophyllien profite aux deux partenaires. </w:t>
      </w:r>
    </w:p>
    <w:p w14:paraId="7CE8DF4F" w14:textId="20380D99" w:rsidR="00ED05CC" w:rsidRDefault="003356B4">
      <w:pPr>
        <w:rPr>
          <w:i/>
          <w:iCs/>
        </w:rPr>
      </w:pPr>
      <w:r w:rsidRPr="003356B4">
        <w:rPr>
          <w:i/>
          <w:iCs/>
        </w:rPr>
        <w:t>Vous organiserez votre réponse selon une démarche de votre choix intégrant des données des documents et les connaissances utiles</w:t>
      </w:r>
    </w:p>
    <w:p w14:paraId="216E7389" w14:textId="68DB32F9" w:rsidR="003356B4" w:rsidRDefault="003356B4">
      <w:pPr>
        <w:rPr>
          <w:i/>
          <w:iCs/>
        </w:rPr>
      </w:pPr>
      <w:r w:rsidRPr="003356B4">
        <w:rPr>
          <w:i/>
          <w:iCs/>
        </w:rPr>
        <w:drawing>
          <wp:inline distT="0" distB="0" distL="0" distR="0" wp14:anchorId="147CAE14" wp14:editId="4085D222">
            <wp:extent cx="5760720" cy="289306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F6561" w14:textId="6F4407B8" w:rsidR="003356B4" w:rsidRDefault="003356B4" w:rsidP="003356B4">
      <w:r w:rsidRPr="003356B4">
        <w:drawing>
          <wp:inline distT="0" distB="0" distL="0" distR="0" wp14:anchorId="2C2F8E0F" wp14:editId="038E3A69">
            <wp:extent cx="5760720" cy="186944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907B8" w14:textId="49D9EAA5" w:rsidR="005E5F15" w:rsidRDefault="005E5F15" w:rsidP="005E5F15"/>
    <w:p w14:paraId="480B9CC0" w14:textId="00893F4E" w:rsidR="005E5F15" w:rsidRDefault="005E5F15" w:rsidP="005E5F15"/>
    <w:p w14:paraId="2C4E46BD" w14:textId="51FC8B5D" w:rsidR="005E5F15" w:rsidRDefault="005E5F15" w:rsidP="005E5F15"/>
    <w:p w14:paraId="607B57CC" w14:textId="76E40991" w:rsidR="005E5F15" w:rsidRDefault="005E5F15" w:rsidP="005E5F15"/>
    <w:p w14:paraId="2550056D" w14:textId="09ECE2EB" w:rsidR="005E5F15" w:rsidRDefault="005E5F15" w:rsidP="005E5F15"/>
    <w:p w14:paraId="5FCA0D50" w14:textId="656D9BE3" w:rsidR="005E5F15" w:rsidRDefault="005E5F15" w:rsidP="005E5F15"/>
    <w:p w14:paraId="39024DE6" w14:textId="287342C1" w:rsidR="005E5F15" w:rsidRDefault="005E5F15" w:rsidP="005E5F15"/>
    <w:p w14:paraId="68D4A38D" w14:textId="35211E18" w:rsidR="005E5F15" w:rsidRDefault="005E5F15" w:rsidP="005E5F15">
      <w:r w:rsidRPr="005E5F15">
        <w:lastRenderedPageBreak/>
        <w:drawing>
          <wp:inline distT="0" distB="0" distL="0" distR="0" wp14:anchorId="6C73798A" wp14:editId="304A8019">
            <wp:extent cx="5919746" cy="8053904"/>
            <wp:effectExtent l="0" t="0" r="508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0541" cy="806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C3E7B" w14:textId="6945E4A0" w:rsidR="005E5F15" w:rsidRDefault="005E5F15" w:rsidP="005E5F15"/>
    <w:p w14:paraId="3960B633" w14:textId="4E3AA7D4" w:rsidR="005E5F15" w:rsidRDefault="005E5F15" w:rsidP="005E5F15"/>
    <w:p w14:paraId="3B456009" w14:textId="047DE349" w:rsidR="005E5F15" w:rsidRDefault="005E5F15" w:rsidP="005E5F15">
      <w:r w:rsidRPr="005E5F15">
        <w:lastRenderedPageBreak/>
        <w:drawing>
          <wp:inline distT="0" distB="0" distL="0" distR="0" wp14:anchorId="07B2795C" wp14:editId="5DEA66FD">
            <wp:extent cx="5764696" cy="7121095"/>
            <wp:effectExtent l="0" t="0" r="762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8925" cy="713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FB5C0" w14:textId="538C7857" w:rsidR="005E5F15" w:rsidRDefault="005E5F15" w:rsidP="005E5F15"/>
    <w:p w14:paraId="4EF18988" w14:textId="2335FDC6" w:rsidR="005E5F15" w:rsidRDefault="005E5F15" w:rsidP="005E5F15"/>
    <w:p w14:paraId="695566D3" w14:textId="0C569AF3" w:rsidR="005E5F15" w:rsidRDefault="005E5F15" w:rsidP="005E5F15"/>
    <w:p w14:paraId="71831E23" w14:textId="4E2817F4" w:rsidR="005E5F15" w:rsidRDefault="005E5F15" w:rsidP="005E5F15"/>
    <w:p w14:paraId="732BD390" w14:textId="7360390A" w:rsidR="005E5F15" w:rsidRDefault="005E5F15" w:rsidP="005E5F15"/>
    <w:p w14:paraId="4D792D0B" w14:textId="3CC1D4F0" w:rsidR="005E5F15" w:rsidRDefault="005E5F15" w:rsidP="005E5F15"/>
    <w:p w14:paraId="7312E223" w14:textId="779137D1" w:rsidR="005E5F15" w:rsidRDefault="005E5F15" w:rsidP="005E5F15">
      <w:r w:rsidRPr="005E5F15">
        <w:lastRenderedPageBreak/>
        <w:drawing>
          <wp:inline distT="0" distB="0" distL="0" distR="0" wp14:anchorId="5D4ACC95" wp14:editId="37A935B7">
            <wp:extent cx="5879990" cy="7894812"/>
            <wp:effectExtent l="0" t="0" r="698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0334" cy="79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73454" w14:textId="2A3F4778" w:rsidR="00E64C0B" w:rsidRDefault="00E64C0B" w:rsidP="00E64C0B"/>
    <w:p w14:paraId="58A58EF9" w14:textId="626AD221" w:rsidR="00E64C0B" w:rsidRDefault="00E64C0B" w:rsidP="00E64C0B"/>
    <w:p w14:paraId="370C1681" w14:textId="65C81686" w:rsidR="00E64C0B" w:rsidRDefault="00E64C0B" w:rsidP="00E64C0B"/>
    <w:p w14:paraId="4814ED58" w14:textId="274280A5" w:rsidR="00E64C0B" w:rsidRDefault="00E64C0B" w:rsidP="00E64C0B">
      <w:r w:rsidRPr="00E64C0B">
        <w:lastRenderedPageBreak/>
        <w:drawing>
          <wp:inline distT="0" distB="0" distL="0" distR="0" wp14:anchorId="01884DD5" wp14:editId="7B8D7506">
            <wp:extent cx="5760720" cy="4322445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E07AE" w14:textId="544D5CEF" w:rsidR="00E64C0B" w:rsidRPr="00E64C0B" w:rsidRDefault="00E64C0B" w:rsidP="00E64C0B">
      <w:r w:rsidRPr="00E64C0B">
        <w:drawing>
          <wp:inline distT="0" distB="0" distL="0" distR="0" wp14:anchorId="36F3152A" wp14:editId="6097621B">
            <wp:extent cx="5760720" cy="310705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4C0B" w:rsidRPr="00E64C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6B4"/>
    <w:rsid w:val="003356B4"/>
    <w:rsid w:val="00546C7E"/>
    <w:rsid w:val="005E5F15"/>
    <w:rsid w:val="009C4A5D"/>
    <w:rsid w:val="00E64C0B"/>
    <w:rsid w:val="00ED05CC"/>
    <w:rsid w:val="00ED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4F5F2"/>
  <w15:chartTrackingRefBased/>
  <w15:docId w15:val="{961ABC61-F676-487D-BD49-6F3BB0F11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356B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35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pourlascience.fr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2135</TotalTime>
  <Pages>5</Pages>
  <Words>105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Lyc SVT</dc:creator>
  <cp:keywords/>
  <dc:description/>
  <cp:lastModifiedBy>Lyc SVT</cp:lastModifiedBy>
  <cp:revision>1</cp:revision>
  <dcterms:created xsi:type="dcterms:W3CDTF">2022-06-29T07:11:00Z</dcterms:created>
  <dcterms:modified xsi:type="dcterms:W3CDTF">2022-07-01T05:26:00Z</dcterms:modified>
</cp:coreProperties>
</file>