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1A8E9" w14:textId="77777777" w:rsidR="005D5C04" w:rsidRPr="005D5C04" w:rsidRDefault="005D5C04">
      <w:pPr>
        <w:rPr>
          <w:sz w:val="32"/>
          <w:szCs w:val="32"/>
        </w:rPr>
      </w:pPr>
      <w:r w:rsidRPr="005D5C04">
        <w:rPr>
          <w:sz w:val="32"/>
          <w:szCs w:val="32"/>
        </w:rPr>
        <w:t>EXERCICE 2</w:t>
      </w:r>
      <w:r w:rsidRPr="005D5C04">
        <w:rPr>
          <w:sz w:val="32"/>
          <w:szCs w:val="32"/>
        </w:rPr>
        <w:t xml:space="preserve"> : </w:t>
      </w:r>
      <w:r w:rsidRPr="005D5C04">
        <w:rPr>
          <w:sz w:val="32"/>
          <w:szCs w:val="32"/>
        </w:rPr>
        <w:t xml:space="preserve">Les périodes froides du Paléozoïque et du Cénozoïque </w:t>
      </w:r>
    </w:p>
    <w:p w14:paraId="438AB25E" w14:textId="77777777" w:rsidR="005D5C04" w:rsidRDefault="005D5C04">
      <w:r>
        <w:t xml:space="preserve">Les enjeux climatiques font partie des préoccupations contemporaines. Afin d’envisager le futur, il est nécessaire de comprendre les variations climatiques du passé. </w:t>
      </w:r>
    </w:p>
    <w:p w14:paraId="2EB4115C" w14:textId="77777777" w:rsidR="005D5C04" w:rsidRPr="005D5C04" w:rsidRDefault="005D5C04" w:rsidP="005D5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5D5C04">
        <w:rPr>
          <w:b/>
          <w:bCs/>
        </w:rPr>
        <w:t xml:space="preserve">Montrer que les deux périodes froides du Paléozoïque d’une part, et celle de la fin du Cénozoïque d’autre part, ont pu être favorisées par des mécanismes communs que vous expliciterez. </w:t>
      </w:r>
    </w:p>
    <w:p w14:paraId="7F85808E" w14:textId="3DE74DAC" w:rsidR="00ED05CC" w:rsidRDefault="005D5C04">
      <w:r>
        <w:t>Vous organiserez votre réponse selon une démarche de votre choix intégrant des données issues des documents et les connaissances complémentaires nécessaires.</w:t>
      </w:r>
    </w:p>
    <w:p w14:paraId="6D9B8624" w14:textId="5D45B80B" w:rsidR="005D5C04" w:rsidRDefault="005D5C04">
      <w:r w:rsidRPr="005D5C04">
        <w:drawing>
          <wp:inline distT="0" distB="0" distL="0" distR="0" wp14:anchorId="02F80B59" wp14:editId="3EAF11AC">
            <wp:extent cx="6154310" cy="6280468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1966" cy="62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5F8D" w14:textId="14089119" w:rsidR="005D5C04" w:rsidRDefault="005D5C04"/>
    <w:p w14:paraId="27B31CA3" w14:textId="1D5E67AB" w:rsidR="005D5C04" w:rsidRDefault="005D5C04"/>
    <w:p w14:paraId="49BBC56A" w14:textId="49A85626" w:rsidR="005D5C04" w:rsidRDefault="005D5C04">
      <w:r w:rsidRPr="005D5C04">
        <w:lastRenderedPageBreak/>
        <w:drawing>
          <wp:inline distT="0" distB="0" distL="0" distR="0" wp14:anchorId="29256A40" wp14:editId="771B37AC">
            <wp:extent cx="6200948" cy="30135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7497" cy="30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D256" w14:textId="1699124F" w:rsidR="005D5C04" w:rsidRDefault="005D5C04">
      <w:r w:rsidRPr="005D5C04">
        <w:drawing>
          <wp:inline distT="0" distB="0" distL="0" distR="0" wp14:anchorId="74AE6C73" wp14:editId="5D5B675C">
            <wp:extent cx="6178164" cy="401131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748" cy="40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2B08" w14:textId="495F8C93" w:rsidR="005D5C04" w:rsidRDefault="005D5C04"/>
    <w:p w14:paraId="71A0C5DB" w14:textId="3FD35653" w:rsidR="005D5C04" w:rsidRDefault="005D5C04"/>
    <w:p w14:paraId="29A37A0E" w14:textId="7F8E44FF" w:rsidR="005D5C04" w:rsidRDefault="005D5C04"/>
    <w:p w14:paraId="0FF9E9A5" w14:textId="01850DED" w:rsidR="005D5C04" w:rsidRDefault="005D5C04"/>
    <w:p w14:paraId="6873EC4D" w14:textId="423D3072" w:rsidR="005D5C04" w:rsidRDefault="005D5C04"/>
    <w:p w14:paraId="417DE541" w14:textId="15D0C289" w:rsidR="005D5C04" w:rsidRDefault="005D5C04"/>
    <w:p w14:paraId="04C3C608" w14:textId="3C8FF925" w:rsidR="005D5C04" w:rsidRDefault="005D5C04">
      <w:r w:rsidRPr="005D5C04">
        <w:lastRenderedPageBreak/>
        <w:drawing>
          <wp:inline distT="0" distB="0" distL="0" distR="0" wp14:anchorId="7DFD3845" wp14:editId="501479C2">
            <wp:extent cx="6042992" cy="317086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5657" cy="317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C8F8" w14:textId="480BCBB4" w:rsidR="005D5C04" w:rsidRDefault="005D5C04"/>
    <w:p w14:paraId="07928ABE" w14:textId="60BD3ED3" w:rsidR="005D5C04" w:rsidRDefault="005D5C04">
      <w:r w:rsidRPr="005D5C04">
        <w:drawing>
          <wp:inline distT="0" distB="0" distL="0" distR="0" wp14:anchorId="57200FF3" wp14:editId="05CDF3CA">
            <wp:extent cx="5999260" cy="5018612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283" cy="502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04"/>
    <w:rsid w:val="00546C7E"/>
    <w:rsid w:val="005D5C04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8234"/>
  <w15:chartTrackingRefBased/>
  <w15:docId w15:val="{75C25DB7-DAC0-4D21-8C42-5D14DB666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</Words>
  <Characters>506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2022-07-07T06:36:00Z</dcterms:created>
  <dcterms:modified xsi:type="dcterms:W3CDTF">2022-07-07T06:41:00Z</dcterms:modified>
</cp:coreProperties>
</file>