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8F26F" w14:textId="77777777" w:rsidR="00CA07A6" w:rsidRPr="00CA07A6" w:rsidRDefault="00CA07A6">
      <w:pPr>
        <w:rPr>
          <w:sz w:val="32"/>
          <w:szCs w:val="32"/>
        </w:rPr>
      </w:pPr>
      <w:r w:rsidRPr="00CA07A6">
        <w:rPr>
          <w:sz w:val="32"/>
          <w:szCs w:val="32"/>
        </w:rPr>
        <w:t xml:space="preserve">EXERCICE 2 : Moustiques et diversification des génomes </w:t>
      </w:r>
    </w:p>
    <w:p w14:paraId="5F330BE4" w14:textId="77777777" w:rsidR="00CA07A6" w:rsidRDefault="00CA07A6">
      <w:r>
        <w:t xml:space="preserve">Culex </w:t>
      </w:r>
      <w:proofErr w:type="spellStart"/>
      <w:r>
        <w:t>pipiens</w:t>
      </w:r>
      <w:proofErr w:type="spellEnd"/>
      <w:r>
        <w:t xml:space="preserve">, un moustique commun en France, est responsable de nuisances importantes par ses piqûres et les maladies qu'il véhicule. Des insecticides sont utilisés pour l'éliminer mais les cas de résistance sont devenus fréquents. </w:t>
      </w:r>
    </w:p>
    <w:p w14:paraId="1A3BFAD4" w14:textId="77777777" w:rsidR="00CA07A6" w:rsidRPr="00CA07A6" w:rsidRDefault="00CA07A6" w:rsidP="00CA07A6">
      <w:pPr>
        <w:pBdr>
          <w:top w:val="single" w:sz="4" w:space="1" w:color="auto"/>
          <w:left w:val="single" w:sz="4" w:space="4" w:color="auto"/>
          <w:bottom w:val="single" w:sz="4" w:space="1" w:color="auto"/>
          <w:right w:val="single" w:sz="4" w:space="4" w:color="auto"/>
        </w:pBdr>
        <w:rPr>
          <w:b/>
          <w:bCs/>
        </w:rPr>
      </w:pPr>
      <w:r w:rsidRPr="00CA07A6">
        <w:rPr>
          <w:b/>
          <w:bCs/>
        </w:rPr>
        <w:t xml:space="preserve">QUESTION : Montrer que l'émergence de résistances aux insecticides chez le moustique, au cours des dernières décennies, repose sur des mécanismes de diversification de son génome. </w:t>
      </w:r>
    </w:p>
    <w:p w14:paraId="6FB07D8C" w14:textId="0A125955" w:rsidR="00ED05CC" w:rsidRDefault="00CA07A6">
      <w:pPr>
        <w:rPr>
          <w:i/>
          <w:iCs/>
        </w:rPr>
      </w:pPr>
      <w:r w:rsidRPr="00CA07A6">
        <w:rPr>
          <w:i/>
          <w:iCs/>
        </w:rPr>
        <w:t>Vous organiserez votre réponse selon une démarche de votre choix intégrant des données des documents et les connaissances utiles.</w:t>
      </w:r>
    </w:p>
    <w:p w14:paraId="7CF9BBD6" w14:textId="13A7F628" w:rsidR="00CA07A6" w:rsidRDefault="00CA07A6">
      <w:pPr>
        <w:rPr>
          <w:i/>
          <w:iCs/>
        </w:rPr>
      </w:pPr>
    </w:p>
    <w:p w14:paraId="2D9B2849" w14:textId="212B7E28" w:rsidR="00CA07A6" w:rsidRDefault="00CA07A6">
      <w:pPr>
        <w:rPr>
          <w:i/>
          <w:iCs/>
        </w:rPr>
      </w:pPr>
      <w:r w:rsidRPr="00CA07A6">
        <w:rPr>
          <w:i/>
          <w:iCs/>
        </w:rPr>
        <w:drawing>
          <wp:inline distT="0" distB="0" distL="0" distR="0" wp14:anchorId="50E7B7D9" wp14:editId="34544D70">
            <wp:extent cx="5760720" cy="47720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4772025"/>
                    </a:xfrm>
                    <a:prstGeom prst="rect">
                      <a:avLst/>
                    </a:prstGeom>
                  </pic:spPr>
                </pic:pic>
              </a:graphicData>
            </a:graphic>
          </wp:inline>
        </w:drawing>
      </w:r>
    </w:p>
    <w:p w14:paraId="1C938E6A" w14:textId="63CB2FBA" w:rsidR="00CA07A6" w:rsidRDefault="00CA07A6">
      <w:pPr>
        <w:rPr>
          <w:i/>
          <w:iCs/>
        </w:rPr>
      </w:pPr>
    </w:p>
    <w:p w14:paraId="04F2EDC2" w14:textId="7697D043" w:rsidR="00CA07A6" w:rsidRDefault="00CA07A6">
      <w:pPr>
        <w:rPr>
          <w:i/>
          <w:iCs/>
        </w:rPr>
      </w:pPr>
    </w:p>
    <w:p w14:paraId="391DA1A9" w14:textId="40CFAC08" w:rsidR="00CA07A6" w:rsidRDefault="00CA07A6">
      <w:pPr>
        <w:rPr>
          <w:i/>
          <w:iCs/>
        </w:rPr>
      </w:pPr>
    </w:p>
    <w:p w14:paraId="7A078E5D" w14:textId="0EED6F5D" w:rsidR="00CA07A6" w:rsidRDefault="00CA07A6">
      <w:pPr>
        <w:rPr>
          <w:i/>
          <w:iCs/>
        </w:rPr>
      </w:pPr>
    </w:p>
    <w:p w14:paraId="45D5F3B7" w14:textId="3BF37E69" w:rsidR="00CA07A6" w:rsidRDefault="00CA07A6">
      <w:pPr>
        <w:rPr>
          <w:i/>
          <w:iCs/>
        </w:rPr>
      </w:pPr>
    </w:p>
    <w:p w14:paraId="07454E33" w14:textId="08D5BC05" w:rsidR="00CA07A6" w:rsidRDefault="00CA07A6">
      <w:pPr>
        <w:rPr>
          <w:i/>
          <w:iCs/>
        </w:rPr>
      </w:pPr>
    </w:p>
    <w:p w14:paraId="0A9AB5DB" w14:textId="67C724B2" w:rsidR="00CA07A6" w:rsidRDefault="00CA07A6">
      <w:pPr>
        <w:rPr>
          <w:i/>
          <w:iCs/>
        </w:rPr>
      </w:pPr>
      <w:r w:rsidRPr="00CA07A6">
        <w:rPr>
          <w:i/>
          <w:iCs/>
        </w:rPr>
        <w:lastRenderedPageBreak/>
        <w:drawing>
          <wp:inline distT="0" distB="0" distL="0" distR="0" wp14:anchorId="02E30F4B" wp14:editId="4B64741C">
            <wp:extent cx="5979381" cy="7948977"/>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88658" cy="7961310"/>
                    </a:xfrm>
                    <a:prstGeom prst="rect">
                      <a:avLst/>
                    </a:prstGeom>
                  </pic:spPr>
                </pic:pic>
              </a:graphicData>
            </a:graphic>
          </wp:inline>
        </w:drawing>
      </w:r>
    </w:p>
    <w:p w14:paraId="5DD7A84A" w14:textId="356000BD" w:rsidR="00CA07A6" w:rsidRDefault="00CA07A6">
      <w:pPr>
        <w:rPr>
          <w:i/>
          <w:iCs/>
        </w:rPr>
      </w:pPr>
    </w:p>
    <w:p w14:paraId="3F09350B" w14:textId="5F44AD6D" w:rsidR="00CA07A6" w:rsidRDefault="00CA07A6">
      <w:pPr>
        <w:rPr>
          <w:i/>
          <w:iCs/>
        </w:rPr>
      </w:pPr>
    </w:p>
    <w:p w14:paraId="68BE24E8" w14:textId="619AD137" w:rsidR="00CA07A6" w:rsidRDefault="00CA07A6">
      <w:pPr>
        <w:rPr>
          <w:i/>
          <w:iCs/>
        </w:rPr>
      </w:pPr>
    </w:p>
    <w:p w14:paraId="0B590B44" w14:textId="099F4F64" w:rsidR="00CA07A6" w:rsidRPr="00CA07A6" w:rsidRDefault="00CA07A6">
      <w:pPr>
        <w:rPr>
          <w:i/>
          <w:iCs/>
        </w:rPr>
      </w:pPr>
      <w:r w:rsidRPr="00CA07A6">
        <w:rPr>
          <w:i/>
          <w:iCs/>
        </w:rPr>
        <w:lastRenderedPageBreak/>
        <w:drawing>
          <wp:inline distT="0" distB="0" distL="0" distR="0" wp14:anchorId="3FB57204" wp14:editId="366BC4E3">
            <wp:extent cx="5975406" cy="7713579"/>
            <wp:effectExtent l="0" t="0" r="635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81291" cy="7721175"/>
                    </a:xfrm>
                    <a:prstGeom prst="rect">
                      <a:avLst/>
                    </a:prstGeom>
                  </pic:spPr>
                </pic:pic>
              </a:graphicData>
            </a:graphic>
          </wp:inline>
        </w:drawing>
      </w:r>
    </w:p>
    <w:sectPr w:rsidR="00CA07A6" w:rsidRPr="00CA07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7A6"/>
    <w:rsid w:val="00546C7E"/>
    <w:rsid w:val="009C4A5D"/>
    <w:rsid w:val="00CA07A6"/>
    <w:rsid w:val="00ED05CC"/>
    <w:rsid w:val="00ED5E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90C14"/>
  <w15:chartTrackingRefBased/>
  <w15:docId w15:val="{15C8E669-3C72-491A-BC97-9A83DDBAE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94</Words>
  <Characters>523</Characters>
  <Application>Microsoft Office Word</Application>
  <DocSecurity>0</DocSecurity>
  <Lines>4</Lines>
  <Paragraphs>1</Paragraphs>
  <ScaleCrop>false</ScaleCrop>
  <Company/>
  <LinksUpToDate>false</LinksUpToDate>
  <CharactersWithSpaces>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Lyc SVT</dc:creator>
  <cp:keywords/>
  <dc:description/>
  <cp:lastModifiedBy>Lyc SVT</cp:lastModifiedBy>
  <cp:revision>1</cp:revision>
  <dcterms:created xsi:type="dcterms:W3CDTF">2022-07-08T08:33:00Z</dcterms:created>
  <dcterms:modified xsi:type="dcterms:W3CDTF">2022-07-08T08:37:00Z</dcterms:modified>
</cp:coreProperties>
</file>